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3882"/>
        <w:gridCol w:w="1797"/>
        <w:gridCol w:w="2413"/>
      </w:tblGrid>
      <w:tr w:rsidR="002C4AF8" w:rsidRPr="009064D6">
        <w:trPr>
          <w:trHeight w:val="669"/>
        </w:trPr>
        <w:tc>
          <w:tcPr>
            <w:tcW w:w="8408" w:type="dxa"/>
            <w:gridSpan w:val="4"/>
            <w:tcBorders>
              <w:bottom w:val="single" w:sz="2" w:space="0" w:color="000000"/>
            </w:tcBorders>
          </w:tcPr>
          <w:p w:rsidR="002C4AF8" w:rsidRDefault="002C4AF8">
            <w:pPr>
              <w:pStyle w:val="TableParagraph"/>
              <w:spacing w:before="4"/>
              <w:rPr>
                <w:rFonts w:ascii="Times New Roman"/>
                <w:sz w:val="18"/>
              </w:rPr>
            </w:pPr>
            <w:bookmarkStart w:id="0" w:name="_GoBack"/>
            <w:bookmarkEnd w:id="0"/>
          </w:p>
          <w:p w:rsidR="002C4AF8" w:rsidRPr="009064D6" w:rsidRDefault="009064D6">
            <w:pPr>
              <w:pStyle w:val="TableParagraph"/>
              <w:spacing w:line="228" w:lineRule="auto"/>
              <w:ind w:left="2622" w:right="2556" w:firstLine="422"/>
              <w:rPr>
                <w:b/>
                <w:sz w:val="20"/>
                <w:lang w:val="it-IT"/>
              </w:rPr>
            </w:pPr>
            <w:bookmarkStart w:id="1" w:name="Diapositiva_1"/>
            <w:bookmarkEnd w:id="1"/>
            <w:r w:rsidRPr="009064D6">
              <w:rPr>
                <w:b/>
                <w:sz w:val="20"/>
                <w:lang w:val="it-IT"/>
              </w:rPr>
              <w:t>COMUNE DI GROSSETO RENDICONTO DI GESTIONE 2017</w:t>
            </w:r>
          </w:p>
        </w:tc>
      </w:tr>
      <w:tr w:rsidR="002C4AF8" w:rsidRPr="009064D6">
        <w:trPr>
          <w:trHeight w:val="504"/>
        </w:trPr>
        <w:tc>
          <w:tcPr>
            <w:tcW w:w="840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2C4AF8" w:rsidRPr="009064D6" w:rsidRDefault="009064D6">
            <w:pPr>
              <w:pStyle w:val="TableParagraph"/>
              <w:spacing w:before="3"/>
              <w:ind w:left="440"/>
              <w:rPr>
                <w:b/>
                <w:sz w:val="20"/>
                <w:lang w:val="it-IT"/>
              </w:rPr>
            </w:pPr>
            <w:r w:rsidRPr="009064D6">
              <w:rPr>
                <w:b/>
                <w:sz w:val="20"/>
                <w:lang w:val="it-IT"/>
              </w:rPr>
              <w:t>NUOVI PARAMETRI OBIETTIVI PER GLI ENTI STRUTTURALMENTE DEFICITARI</w:t>
            </w:r>
          </w:p>
          <w:p w:rsidR="002C4AF8" w:rsidRPr="009064D6" w:rsidRDefault="009064D6">
            <w:pPr>
              <w:pStyle w:val="TableParagraph"/>
              <w:spacing w:before="30" w:line="221" w:lineRule="exact"/>
              <w:ind w:left="494"/>
              <w:rPr>
                <w:b/>
                <w:sz w:val="20"/>
                <w:lang w:val="it-IT"/>
              </w:rPr>
            </w:pPr>
            <w:r w:rsidRPr="009064D6">
              <w:rPr>
                <w:b/>
                <w:sz w:val="20"/>
                <w:lang w:val="it-IT"/>
              </w:rPr>
              <w:t>(Atto di indirizzo Osservatorio Finanza e Contabilità Enti Locali del 20/02/2018)</w:t>
            </w:r>
          </w:p>
        </w:tc>
      </w:tr>
      <w:tr w:rsidR="002C4AF8" w:rsidRPr="009064D6">
        <w:trPr>
          <w:trHeight w:val="236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C4AF8">
        <w:trPr>
          <w:trHeight w:val="535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before="150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1)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Pr="009064D6" w:rsidRDefault="009064D6">
            <w:pPr>
              <w:pStyle w:val="TableParagraph"/>
              <w:spacing w:before="2" w:line="250" w:lineRule="atLeast"/>
              <w:ind w:left="43"/>
              <w:rPr>
                <w:sz w:val="20"/>
                <w:lang w:val="it-IT"/>
              </w:rPr>
            </w:pPr>
            <w:r w:rsidRPr="009064D6">
              <w:rPr>
                <w:sz w:val="20"/>
                <w:lang w:val="it-IT"/>
              </w:rPr>
              <w:t>Incidenza spese rigide (ripiano disavanzo, personale e debito) su entrate correnti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CC"/>
          </w:tcPr>
          <w:p w:rsidR="002C4AF8" w:rsidRDefault="009064D6">
            <w:pPr>
              <w:pStyle w:val="TableParagraph"/>
              <w:spacing w:line="242" w:lineRule="exact"/>
              <w:ind w:left="554" w:right="534"/>
              <w:jc w:val="center"/>
              <w:rPr>
                <w:rFonts w:ascii="Liberation Serif"/>
                <w:sz w:val="24"/>
              </w:rPr>
            </w:pPr>
            <w:r>
              <w:rPr>
                <w:rFonts w:ascii="Liberation Serif"/>
                <w:sz w:val="24"/>
              </w:rPr>
              <w:t>NEGATIVO</w:t>
            </w:r>
          </w:p>
        </w:tc>
      </w:tr>
      <w:tr w:rsidR="002C4AF8">
        <w:trPr>
          <w:trHeight w:val="22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203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positivo</w:t>
            </w:r>
            <w:proofErr w:type="spellEnd"/>
            <w:r>
              <w:rPr>
                <w:sz w:val="20"/>
              </w:rPr>
              <w:t xml:space="preserve"> se &gt; </w:t>
            </w:r>
            <w:proofErr w:type="spellStart"/>
            <w:r>
              <w:rPr>
                <w:sz w:val="20"/>
              </w:rPr>
              <w:t>soglia</w:t>
            </w:r>
            <w:proofErr w:type="spellEnd"/>
            <w:r>
              <w:rPr>
                <w:sz w:val="20"/>
              </w:rPr>
              <w:t xml:space="preserve"> 47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4AF8">
        <w:trPr>
          <w:trHeight w:val="24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4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4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36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71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2C4AF8" w:rsidRDefault="009064D6">
            <w:pPr>
              <w:pStyle w:val="TableParagraph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2)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Pr="009064D6" w:rsidRDefault="009064D6">
            <w:pPr>
              <w:pStyle w:val="TableParagraph"/>
              <w:spacing w:before="177" w:line="250" w:lineRule="atLeast"/>
              <w:ind w:left="43"/>
              <w:rPr>
                <w:sz w:val="20"/>
                <w:lang w:val="it-IT"/>
              </w:rPr>
            </w:pPr>
            <w:r w:rsidRPr="009064D6">
              <w:rPr>
                <w:sz w:val="20"/>
                <w:lang w:val="it-IT"/>
              </w:rPr>
              <w:t>Incidenza</w:t>
            </w:r>
            <w:r w:rsidRPr="009064D6">
              <w:rPr>
                <w:spacing w:val="-10"/>
                <w:sz w:val="20"/>
                <w:lang w:val="it-IT"/>
              </w:rPr>
              <w:t xml:space="preserve"> </w:t>
            </w:r>
            <w:r w:rsidRPr="009064D6">
              <w:rPr>
                <w:sz w:val="20"/>
                <w:lang w:val="it-IT"/>
              </w:rPr>
              <w:t>degli</w:t>
            </w:r>
            <w:r w:rsidRPr="009064D6">
              <w:rPr>
                <w:spacing w:val="-11"/>
                <w:sz w:val="20"/>
                <w:lang w:val="it-IT"/>
              </w:rPr>
              <w:t xml:space="preserve"> </w:t>
            </w:r>
            <w:r w:rsidRPr="009064D6">
              <w:rPr>
                <w:sz w:val="20"/>
                <w:lang w:val="it-IT"/>
              </w:rPr>
              <w:t>incassi</w:t>
            </w:r>
            <w:r w:rsidRPr="009064D6">
              <w:rPr>
                <w:spacing w:val="-9"/>
                <w:sz w:val="20"/>
                <w:lang w:val="it-IT"/>
              </w:rPr>
              <w:t xml:space="preserve"> </w:t>
            </w:r>
            <w:r w:rsidRPr="009064D6">
              <w:rPr>
                <w:sz w:val="20"/>
                <w:lang w:val="it-IT"/>
              </w:rPr>
              <w:t>delle</w:t>
            </w:r>
            <w:r w:rsidRPr="009064D6">
              <w:rPr>
                <w:spacing w:val="-9"/>
                <w:sz w:val="20"/>
                <w:lang w:val="it-IT"/>
              </w:rPr>
              <w:t xml:space="preserve"> </w:t>
            </w:r>
            <w:r w:rsidRPr="009064D6">
              <w:rPr>
                <w:sz w:val="20"/>
                <w:lang w:val="it-IT"/>
              </w:rPr>
              <w:t>entrate</w:t>
            </w:r>
            <w:r w:rsidRPr="009064D6">
              <w:rPr>
                <w:spacing w:val="-9"/>
                <w:sz w:val="20"/>
                <w:lang w:val="it-IT"/>
              </w:rPr>
              <w:t xml:space="preserve"> </w:t>
            </w:r>
            <w:r w:rsidRPr="009064D6">
              <w:rPr>
                <w:sz w:val="20"/>
                <w:lang w:val="it-IT"/>
              </w:rPr>
              <w:t>proprie sulle previsioni definitive di parte</w:t>
            </w:r>
            <w:r w:rsidRPr="009064D6">
              <w:rPr>
                <w:spacing w:val="-32"/>
                <w:sz w:val="20"/>
                <w:lang w:val="it-IT"/>
              </w:rPr>
              <w:t xml:space="preserve"> </w:t>
            </w:r>
            <w:r w:rsidRPr="009064D6">
              <w:rPr>
                <w:sz w:val="20"/>
                <w:lang w:val="it-IT"/>
              </w:rPr>
              <w:t>corrente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CC"/>
          </w:tcPr>
          <w:p w:rsidR="002C4AF8" w:rsidRDefault="009064D6">
            <w:pPr>
              <w:pStyle w:val="TableParagraph"/>
              <w:spacing w:line="241" w:lineRule="exact"/>
              <w:ind w:left="554" w:right="534"/>
              <w:jc w:val="center"/>
              <w:rPr>
                <w:rFonts w:ascii="Liberation Serif"/>
                <w:sz w:val="24"/>
              </w:rPr>
            </w:pPr>
            <w:r>
              <w:rPr>
                <w:rFonts w:ascii="Liberation Serif"/>
                <w:sz w:val="24"/>
              </w:rPr>
              <w:t>NEGATIVO</w:t>
            </w:r>
          </w:p>
        </w:tc>
      </w:tr>
      <w:tr w:rsidR="002C4AF8">
        <w:trPr>
          <w:trHeight w:val="22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203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positivo</w:t>
            </w:r>
            <w:proofErr w:type="spellEnd"/>
            <w:r>
              <w:rPr>
                <w:sz w:val="20"/>
              </w:rPr>
              <w:t xml:space="preserve"> se &lt; </w:t>
            </w:r>
            <w:proofErr w:type="spellStart"/>
            <w:r>
              <w:rPr>
                <w:sz w:val="20"/>
              </w:rPr>
              <w:t>soglia</w:t>
            </w:r>
            <w:proofErr w:type="spellEnd"/>
            <w:r>
              <w:rPr>
                <w:sz w:val="20"/>
              </w:rPr>
              <w:t xml:space="preserve"> 26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4AF8">
        <w:trPr>
          <w:trHeight w:val="24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43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4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37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16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197" w:lineRule="exact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3)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180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Anticipazione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chiuse</w:t>
            </w:r>
            <w:proofErr w:type="spellEnd"/>
            <w:r>
              <w:rPr>
                <w:sz w:val="20"/>
              </w:rPr>
              <w:t xml:space="preserve"> solo </w:t>
            </w:r>
            <w:proofErr w:type="spellStart"/>
            <w:r>
              <w:rPr>
                <w:sz w:val="20"/>
              </w:rPr>
              <w:t>contabilmente</w:t>
            </w:r>
            <w:proofErr w:type="spellEnd"/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CC"/>
          </w:tcPr>
          <w:p w:rsidR="002C4AF8" w:rsidRDefault="009064D6">
            <w:pPr>
              <w:pStyle w:val="TableParagraph"/>
              <w:spacing w:line="197" w:lineRule="exact"/>
              <w:ind w:left="553" w:right="534"/>
              <w:jc w:val="center"/>
              <w:rPr>
                <w:rFonts w:ascii="Liberation Serif"/>
                <w:sz w:val="24"/>
              </w:rPr>
            </w:pPr>
            <w:r>
              <w:rPr>
                <w:rFonts w:ascii="Liberation Serif"/>
                <w:sz w:val="24"/>
              </w:rPr>
              <w:t>POSITIVO</w:t>
            </w:r>
          </w:p>
        </w:tc>
      </w:tr>
      <w:tr w:rsidR="002C4AF8">
        <w:trPr>
          <w:trHeight w:val="22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202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positivo</w:t>
            </w:r>
            <w:proofErr w:type="spellEnd"/>
            <w:r>
              <w:rPr>
                <w:sz w:val="20"/>
              </w:rPr>
              <w:t xml:space="preserve"> se &gt; </w:t>
            </w:r>
            <w:proofErr w:type="spellStart"/>
            <w:r>
              <w:rPr>
                <w:sz w:val="20"/>
              </w:rPr>
              <w:t>soglia</w:t>
            </w:r>
            <w:proofErr w:type="spellEnd"/>
            <w:r>
              <w:rPr>
                <w:sz w:val="20"/>
              </w:rPr>
              <w:t xml:space="preserve"> 0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4AF8">
        <w:trPr>
          <w:trHeight w:val="24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36"/>
        </w:trPr>
        <w:tc>
          <w:tcPr>
            <w:tcW w:w="316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35"/>
        </w:trPr>
        <w:tc>
          <w:tcPr>
            <w:tcW w:w="316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216" w:lineRule="exact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4)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178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Sostenibilità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debiti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finanziari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CCFFCC"/>
          </w:tcPr>
          <w:p w:rsidR="002C4AF8" w:rsidRDefault="009064D6">
            <w:pPr>
              <w:pStyle w:val="TableParagraph"/>
              <w:spacing w:line="216" w:lineRule="exact"/>
              <w:ind w:left="554" w:right="534"/>
              <w:jc w:val="center"/>
              <w:rPr>
                <w:rFonts w:ascii="Liberation Serif"/>
                <w:sz w:val="24"/>
              </w:rPr>
            </w:pPr>
            <w:r>
              <w:rPr>
                <w:rFonts w:ascii="Liberation Serif"/>
                <w:sz w:val="24"/>
              </w:rPr>
              <w:t>NEGATIVO</w:t>
            </w:r>
          </w:p>
        </w:tc>
      </w:tr>
      <w:tr w:rsidR="002C4AF8">
        <w:trPr>
          <w:trHeight w:val="24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223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positivo</w:t>
            </w:r>
            <w:proofErr w:type="spellEnd"/>
            <w:r>
              <w:rPr>
                <w:sz w:val="20"/>
              </w:rPr>
              <w:t xml:space="preserve"> se &gt; </w:t>
            </w:r>
            <w:proofErr w:type="spellStart"/>
            <w:r>
              <w:rPr>
                <w:sz w:val="20"/>
              </w:rPr>
              <w:t>soglia</w:t>
            </w:r>
            <w:proofErr w:type="spellEnd"/>
            <w:r>
              <w:rPr>
                <w:sz w:val="20"/>
              </w:rPr>
              <w:t xml:space="preserve"> 15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4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4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36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464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before="11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5)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Pr="009064D6" w:rsidRDefault="009064D6">
            <w:pPr>
              <w:pStyle w:val="TableParagraph"/>
              <w:spacing w:line="179" w:lineRule="exact"/>
              <w:ind w:left="43"/>
              <w:rPr>
                <w:sz w:val="20"/>
                <w:lang w:val="it-IT"/>
              </w:rPr>
            </w:pPr>
            <w:r w:rsidRPr="009064D6">
              <w:rPr>
                <w:sz w:val="20"/>
                <w:lang w:val="it-IT"/>
              </w:rPr>
              <w:t>Sostenibilità disavanzo effettivamente a</w:t>
            </w:r>
          </w:p>
          <w:p w:rsidR="002C4AF8" w:rsidRPr="009064D6" w:rsidRDefault="009064D6">
            <w:pPr>
              <w:pStyle w:val="TableParagraph"/>
              <w:spacing w:before="20"/>
              <w:ind w:left="43"/>
              <w:rPr>
                <w:sz w:val="20"/>
                <w:lang w:val="it-IT"/>
              </w:rPr>
            </w:pPr>
            <w:r w:rsidRPr="009064D6">
              <w:rPr>
                <w:sz w:val="20"/>
                <w:lang w:val="it-IT"/>
              </w:rPr>
              <w:t>carico dell'esercizio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CC"/>
          </w:tcPr>
          <w:p w:rsidR="002C4AF8" w:rsidRDefault="009064D6">
            <w:pPr>
              <w:pStyle w:val="TableParagraph"/>
              <w:spacing w:line="241" w:lineRule="exact"/>
              <w:ind w:left="554" w:right="534"/>
              <w:jc w:val="center"/>
              <w:rPr>
                <w:rFonts w:ascii="Liberation Serif"/>
                <w:sz w:val="24"/>
              </w:rPr>
            </w:pPr>
            <w:r>
              <w:rPr>
                <w:rFonts w:ascii="Liberation Serif"/>
                <w:sz w:val="24"/>
              </w:rPr>
              <w:t>NEGATIVO</w:t>
            </w:r>
          </w:p>
        </w:tc>
      </w:tr>
      <w:tr w:rsidR="002C4AF8">
        <w:trPr>
          <w:trHeight w:val="22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201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positivo</w:t>
            </w:r>
            <w:proofErr w:type="spellEnd"/>
            <w:r>
              <w:rPr>
                <w:sz w:val="20"/>
              </w:rPr>
              <w:t xml:space="preserve"> se &gt; </w:t>
            </w:r>
            <w:proofErr w:type="spellStart"/>
            <w:r>
              <w:rPr>
                <w:sz w:val="20"/>
              </w:rPr>
              <w:t>soglia</w:t>
            </w:r>
            <w:proofErr w:type="spellEnd"/>
            <w:r>
              <w:rPr>
                <w:sz w:val="20"/>
              </w:rPr>
              <w:t xml:space="preserve"> 1,2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4AF8">
        <w:trPr>
          <w:trHeight w:val="24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4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37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16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197" w:lineRule="exact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6)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197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Debiti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riconosciuti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finanziati</w:t>
            </w:r>
            <w:proofErr w:type="spellEnd"/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CC"/>
          </w:tcPr>
          <w:p w:rsidR="002C4AF8" w:rsidRDefault="009064D6">
            <w:pPr>
              <w:pStyle w:val="TableParagraph"/>
              <w:spacing w:line="197" w:lineRule="exact"/>
              <w:ind w:left="554" w:right="534"/>
              <w:jc w:val="center"/>
              <w:rPr>
                <w:rFonts w:ascii="Liberation Serif"/>
                <w:sz w:val="24"/>
              </w:rPr>
            </w:pPr>
            <w:r>
              <w:rPr>
                <w:rFonts w:ascii="Liberation Serif"/>
                <w:sz w:val="24"/>
              </w:rPr>
              <w:t>NEGATIVO</w:t>
            </w:r>
          </w:p>
        </w:tc>
      </w:tr>
      <w:tr w:rsidR="002C4AF8">
        <w:trPr>
          <w:trHeight w:val="222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203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positivo</w:t>
            </w:r>
            <w:proofErr w:type="spellEnd"/>
            <w:r>
              <w:rPr>
                <w:sz w:val="20"/>
              </w:rPr>
              <w:t xml:space="preserve"> se &gt; </w:t>
            </w:r>
            <w:proofErr w:type="spellStart"/>
            <w:r>
              <w:rPr>
                <w:sz w:val="20"/>
              </w:rPr>
              <w:t>soglia</w:t>
            </w:r>
            <w:proofErr w:type="spellEnd"/>
            <w:r>
              <w:rPr>
                <w:sz w:val="20"/>
              </w:rPr>
              <w:t xml:space="preserve"> 1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4AF8">
        <w:trPr>
          <w:trHeight w:val="241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49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4AF8">
        <w:trPr>
          <w:trHeight w:val="490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C4AF8" w:rsidRDefault="009064D6">
            <w:pPr>
              <w:pStyle w:val="TableParagraph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7)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Pr="009064D6" w:rsidRDefault="009064D6">
            <w:pPr>
              <w:pStyle w:val="TableParagraph"/>
              <w:spacing w:line="192" w:lineRule="exact"/>
              <w:ind w:left="43"/>
              <w:rPr>
                <w:sz w:val="20"/>
                <w:lang w:val="it-IT"/>
              </w:rPr>
            </w:pPr>
            <w:r w:rsidRPr="009064D6">
              <w:rPr>
                <w:sz w:val="20"/>
                <w:lang w:val="it-IT"/>
              </w:rPr>
              <w:t>Debiti incorso di riconoscimento + debiti</w:t>
            </w:r>
          </w:p>
          <w:p w:rsidR="002C4AF8" w:rsidRPr="009064D6" w:rsidRDefault="009064D6">
            <w:pPr>
              <w:pStyle w:val="TableParagraph"/>
              <w:spacing w:before="20"/>
              <w:ind w:left="43"/>
              <w:rPr>
                <w:sz w:val="20"/>
                <w:lang w:val="it-IT"/>
              </w:rPr>
            </w:pPr>
            <w:r w:rsidRPr="009064D6">
              <w:rPr>
                <w:sz w:val="20"/>
                <w:lang w:val="it-IT"/>
              </w:rPr>
              <w:t>riconosciuti e in corso di finanziamento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13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CCFFCC"/>
          </w:tcPr>
          <w:p w:rsidR="002C4AF8" w:rsidRDefault="009064D6">
            <w:pPr>
              <w:pStyle w:val="TableParagraph"/>
              <w:spacing w:line="254" w:lineRule="exact"/>
              <w:ind w:left="554" w:right="534"/>
              <w:jc w:val="center"/>
              <w:rPr>
                <w:rFonts w:ascii="Liberation Serif"/>
                <w:sz w:val="24"/>
              </w:rPr>
            </w:pPr>
            <w:r>
              <w:rPr>
                <w:rFonts w:ascii="Liberation Serif"/>
                <w:sz w:val="24"/>
              </w:rPr>
              <w:t>NEGATIVO</w:t>
            </w:r>
          </w:p>
        </w:tc>
      </w:tr>
      <w:tr w:rsidR="002C4AF8">
        <w:trPr>
          <w:trHeight w:val="232"/>
        </w:trPr>
        <w:tc>
          <w:tcPr>
            <w:tcW w:w="316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212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positivo</w:t>
            </w:r>
            <w:proofErr w:type="spellEnd"/>
            <w:r>
              <w:rPr>
                <w:sz w:val="20"/>
              </w:rPr>
              <w:t xml:space="preserve"> se &gt; </w:t>
            </w:r>
            <w:proofErr w:type="spellStart"/>
            <w:r>
              <w:rPr>
                <w:sz w:val="20"/>
              </w:rPr>
              <w:t>soglia</w:t>
            </w:r>
            <w:proofErr w:type="spellEnd"/>
            <w:r>
              <w:rPr>
                <w:sz w:val="20"/>
              </w:rPr>
              <w:t xml:space="preserve"> 0,6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left w:val="single" w:sz="2" w:space="0" w:color="000000"/>
              <w:bottom w:val="single" w:sz="4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39"/>
        </w:trPr>
        <w:tc>
          <w:tcPr>
            <w:tcW w:w="316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236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4AF8">
        <w:trPr>
          <w:trHeight w:val="463"/>
        </w:trPr>
        <w:tc>
          <w:tcPr>
            <w:tcW w:w="3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before="114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8)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AF8" w:rsidRPr="009064D6" w:rsidRDefault="009064D6">
            <w:pPr>
              <w:pStyle w:val="TableParagraph"/>
              <w:spacing w:line="180" w:lineRule="exact"/>
              <w:ind w:left="43"/>
              <w:rPr>
                <w:sz w:val="20"/>
                <w:lang w:val="it-IT"/>
              </w:rPr>
            </w:pPr>
            <w:r w:rsidRPr="009064D6">
              <w:rPr>
                <w:sz w:val="20"/>
                <w:lang w:val="it-IT"/>
              </w:rPr>
              <w:t>Indicatore concernente l'effetiva capacità</w:t>
            </w:r>
          </w:p>
          <w:p w:rsidR="002C4AF8" w:rsidRPr="009064D6" w:rsidRDefault="009064D6">
            <w:pPr>
              <w:pStyle w:val="TableParagraph"/>
              <w:spacing w:before="18"/>
              <w:ind w:left="43"/>
              <w:rPr>
                <w:sz w:val="20"/>
                <w:lang w:val="it-IT"/>
              </w:rPr>
            </w:pPr>
            <w:r w:rsidRPr="009064D6">
              <w:rPr>
                <w:sz w:val="20"/>
                <w:lang w:val="it-IT"/>
              </w:rPr>
              <w:t>di riscossione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2C4AF8" w:rsidRPr="009064D6" w:rsidRDefault="002C4AF8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CC"/>
          </w:tcPr>
          <w:p w:rsidR="002C4AF8" w:rsidRDefault="009064D6">
            <w:pPr>
              <w:pStyle w:val="TableParagraph"/>
              <w:spacing w:line="242" w:lineRule="exact"/>
              <w:ind w:left="554" w:right="534"/>
              <w:jc w:val="center"/>
              <w:rPr>
                <w:rFonts w:ascii="Liberation Serif"/>
                <w:sz w:val="24"/>
              </w:rPr>
            </w:pPr>
            <w:r>
              <w:rPr>
                <w:rFonts w:ascii="Liberation Serif"/>
                <w:sz w:val="24"/>
              </w:rPr>
              <w:t>NEGATIVO</w:t>
            </w:r>
          </w:p>
        </w:tc>
      </w:tr>
      <w:tr w:rsidR="002C4AF8">
        <w:trPr>
          <w:trHeight w:val="213"/>
        </w:trPr>
        <w:tc>
          <w:tcPr>
            <w:tcW w:w="316" w:type="dxa"/>
            <w:tcBorders>
              <w:top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4AF8" w:rsidRDefault="009064D6">
            <w:pPr>
              <w:pStyle w:val="TableParagraph"/>
              <w:spacing w:line="194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positivo</w:t>
            </w:r>
            <w:proofErr w:type="spellEnd"/>
            <w:r>
              <w:rPr>
                <w:sz w:val="20"/>
              </w:rPr>
              <w:t xml:space="preserve"> se &lt; </w:t>
            </w:r>
            <w:proofErr w:type="spellStart"/>
            <w:r>
              <w:rPr>
                <w:sz w:val="20"/>
              </w:rPr>
              <w:t>soglia</w:t>
            </w:r>
            <w:proofErr w:type="spellEnd"/>
            <w:r>
              <w:rPr>
                <w:sz w:val="20"/>
              </w:rPr>
              <w:t xml:space="preserve"> 55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3" w:type="dxa"/>
            <w:tcBorders>
              <w:top w:val="single" w:sz="18" w:space="0" w:color="000000"/>
              <w:left w:val="single" w:sz="2" w:space="0" w:color="000000"/>
            </w:tcBorders>
          </w:tcPr>
          <w:p w:rsidR="002C4AF8" w:rsidRDefault="002C4AF8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2C4AF8" w:rsidRDefault="009064D6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6.6pt;margin-top:576.6pt;width:61.8pt;height:13.3pt;z-index:-251658752;mso-position-horizontal-relative:page;mso-position-vertical-relative:page" filled="f" stroked="f">
            <v:textbox inset="0,0,0,0">
              <w:txbxContent>
                <w:p w:rsidR="002C4AF8" w:rsidRDefault="009064D6">
                  <w:pPr>
                    <w:pStyle w:val="Corpotesto"/>
                  </w:pPr>
                  <w:r>
                    <w:rPr>
                      <w:spacing w:val="-1"/>
                    </w:rPr>
                    <w:t>NEGATIVO</w:t>
                  </w:r>
                </w:p>
              </w:txbxContent>
            </v:textbox>
            <w10:wrap anchorx="page" anchory="page"/>
          </v:shape>
        </w:pict>
      </w:r>
    </w:p>
    <w:sectPr w:rsidR="002C4AF8">
      <w:type w:val="continuous"/>
      <w:pgSz w:w="11910" w:h="16840"/>
      <w:pgMar w:top="1400" w:right="1680" w:bottom="28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2C4AF8"/>
    <w:rsid w:val="002C4AF8"/>
    <w:rsid w:val="0090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C1432C7-33D4-4DAE-BE3F-74651F2F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line="266" w:lineRule="exact"/>
    </w:pPr>
    <w:rPr>
      <w:rFonts w:ascii="Liberation Serif" w:eastAsia="Liberation Serif" w:hAnsi="Liberation Serif" w:cs="Liberation Serif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</cp:lastModifiedBy>
  <cp:revision>2</cp:revision>
  <dcterms:created xsi:type="dcterms:W3CDTF">2019-03-21T07:11:00Z</dcterms:created>
  <dcterms:modified xsi:type="dcterms:W3CDTF">2019-03-21T07:11:00Z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2018-05-03T00:00:00Z</vt:filetime>
  </property>
  <property fmtid="{D5CDD505-2E9C-101B-9397-08002B2CF9AE}" pid="3" name="Creator">
    <vt:lpwstr>Draw</vt:lpwstr>
  </property>
  <property fmtid="{D5CDD505-2E9C-101B-9397-08002B2CF9AE}" pid="4" name="LastSaved">
    <vt:filetime>2019-03-21T00:00:00Z</vt:filetime>
  </property>
</Properties>
</file>